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95" w:rsidRDefault="000D0F95" w:rsidP="000D0F95">
      <w:pPr>
        <w:pStyle w:val="Lry"/>
        <w:ind w:firstLineChars="0" w:firstLine="0"/>
        <w:rPr>
          <w:rFonts w:ascii="Times New Roman" w:eastAsia="黑体" w:hAnsi="Times New Roman"/>
          <w:szCs w:val="24"/>
        </w:rPr>
      </w:pPr>
      <w:r>
        <w:rPr>
          <w:rFonts w:ascii="Times New Roman" w:eastAsia="黑体" w:hAnsi="Times New Roman"/>
          <w:szCs w:val="24"/>
        </w:rPr>
        <w:t>附件</w:t>
      </w:r>
    </w:p>
    <w:p w:rsidR="000D0F95" w:rsidRDefault="000D0F95" w:rsidP="000D0F95">
      <w:pPr>
        <w:pStyle w:val="Lry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重点任务</w:t>
      </w:r>
      <w:r>
        <w:rPr>
          <w:rFonts w:ascii="Times New Roman" w:eastAsia="方正小标宋简体" w:hAnsi="Times New Roman"/>
          <w:sz w:val="44"/>
          <w:szCs w:val="44"/>
        </w:rPr>
        <w:t>咨询联系人及联系方式</w:t>
      </w:r>
    </w:p>
    <w:tbl>
      <w:tblPr>
        <w:tblStyle w:val="a4"/>
        <w:tblW w:w="0" w:type="auto"/>
        <w:tblInd w:w="-144" w:type="dxa"/>
        <w:tblLook w:val="04A0" w:firstRow="1" w:lastRow="0" w:firstColumn="1" w:lastColumn="0" w:noHBand="0" w:noVBand="1"/>
      </w:tblPr>
      <w:tblGrid>
        <w:gridCol w:w="837"/>
        <w:gridCol w:w="3765"/>
        <w:gridCol w:w="3838"/>
      </w:tblGrid>
      <w:tr w:rsidR="000D0F95" w:rsidTr="00E128A1">
        <w:trPr>
          <w:trHeight w:val="20"/>
          <w:tblHeader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重点任务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联系人及联系方式</w:t>
            </w:r>
          </w:p>
        </w:tc>
      </w:tr>
      <w:tr w:rsidR="000D0F95" w:rsidTr="00E128A1">
        <w:trPr>
          <w:trHeight w:val="20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打造市域产教联合体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教育部职业教育与成人教育司</w:t>
            </w:r>
          </w:p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卢昊　</w:t>
            </w:r>
            <w:r>
              <w:rPr>
                <w:rFonts w:ascii="Times New Roman" w:hAnsi="Times New Roman"/>
                <w:sz w:val="28"/>
                <w:szCs w:val="28"/>
              </w:rPr>
              <w:t>010-66097741</w:t>
            </w:r>
          </w:p>
        </w:tc>
      </w:tr>
      <w:tr w:rsidR="000D0F95" w:rsidTr="00E128A1">
        <w:trPr>
          <w:trHeight w:val="20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打造行业产教融合共同体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教育部职业教育与成人教育司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王宁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李恒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010-66097867</w:t>
            </w:r>
          </w:p>
        </w:tc>
      </w:tr>
      <w:tr w:rsidR="000D0F95" w:rsidTr="00E128A1">
        <w:trPr>
          <w:trHeight w:val="20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建设开放型区域产教融合实践中心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教育部职业教育与成人教育司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刘青宜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李恒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010-66097867</w:t>
            </w:r>
          </w:p>
        </w:tc>
      </w:tr>
      <w:tr w:rsidR="000D0F95" w:rsidTr="00E128A1">
        <w:trPr>
          <w:trHeight w:val="20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持续</w:t>
            </w:r>
            <w:r>
              <w:rPr>
                <w:rFonts w:ascii="Times New Roman" w:hAnsi="Times New Roman"/>
                <w:sz w:val="28"/>
                <w:szCs w:val="28"/>
              </w:rPr>
              <w:t>建设职业教育专业教学资源库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教育部职业教育与成人教育司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刘仁有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弋凡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010-66097837</w:t>
            </w:r>
          </w:p>
        </w:tc>
      </w:tr>
      <w:tr w:rsidR="000D0F95" w:rsidTr="00E128A1">
        <w:trPr>
          <w:trHeight w:val="20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建设职业教育信息化标杆学校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教育部职业教育与成人教育司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刘仁有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弋凡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010-66097837</w:t>
            </w:r>
          </w:p>
        </w:tc>
      </w:tr>
      <w:tr w:rsidR="000D0F95" w:rsidTr="00E128A1">
        <w:trPr>
          <w:trHeight w:val="20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建设职业教育示范性虚拟仿真实训基地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教育部职业教育与成人教育司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袁怡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Hans"/>
              </w:rPr>
              <w:t>弋凡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010-66097837</w:t>
            </w:r>
          </w:p>
        </w:tc>
      </w:tr>
      <w:tr w:rsidR="000D0F95" w:rsidTr="00E128A1">
        <w:trPr>
          <w:trHeight w:val="20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开展职业教育一流核心课程建设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教育部职业教育与成人教育司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李宇辉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邱懿</w:t>
            </w:r>
            <w:r>
              <w:rPr>
                <w:rFonts w:ascii="Times New Roman" w:hAnsi="Times New Roman"/>
                <w:sz w:val="28"/>
                <w:szCs w:val="28"/>
              </w:rPr>
              <w:t>010-66096810</w:t>
            </w:r>
          </w:p>
        </w:tc>
      </w:tr>
      <w:tr w:rsidR="000D0F95" w:rsidTr="00E128A1">
        <w:trPr>
          <w:trHeight w:val="20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开展职业教育优质教材建设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教育部职业教育与成人教育司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陆海峰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邱懿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010-66096810</w:t>
            </w:r>
          </w:p>
        </w:tc>
      </w:tr>
      <w:tr w:rsidR="000D0F95" w:rsidTr="00E128A1">
        <w:trPr>
          <w:trHeight w:val="20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开展职业教育校企合作典型生产实践项目建设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教育部职业教育与成人教育司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廖波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邱懿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010-66096810</w:t>
            </w:r>
          </w:p>
        </w:tc>
      </w:tr>
      <w:tr w:rsidR="000D0F95" w:rsidTr="00E128A1">
        <w:trPr>
          <w:trHeight w:val="788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开展具有国际影响力的职业教育标准、资源和装备建设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教育部职业教育与成人教育司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王坚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邱懿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010-66096810</w:t>
            </w:r>
          </w:p>
        </w:tc>
      </w:tr>
      <w:tr w:rsidR="000D0F95" w:rsidTr="00E128A1">
        <w:trPr>
          <w:trHeight w:val="788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11</w:t>
            </w:r>
          </w:p>
        </w:tc>
        <w:tc>
          <w:tcPr>
            <w:tcW w:w="3880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建设具有较高国际化水平的职业学校</w:t>
            </w:r>
          </w:p>
        </w:tc>
        <w:tc>
          <w:tcPr>
            <w:tcW w:w="3934" w:type="dxa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教育部职业教育与成人教育司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孙永明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李红东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010-66097857</w:t>
            </w:r>
          </w:p>
        </w:tc>
      </w:tr>
      <w:tr w:rsidR="000D0F95" w:rsidTr="00E128A1">
        <w:trPr>
          <w:trHeight w:val="788"/>
        </w:trPr>
        <w:tc>
          <w:tcPr>
            <w:tcW w:w="850" w:type="dxa"/>
            <w:vAlign w:val="center"/>
          </w:tcPr>
          <w:p w:rsidR="000D0F95" w:rsidRDefault="000D0F95" w:rsidP="00E128A1">
            <w:pPr>
              <w:pStyle w:val="Lry"/>
              <w:numPr>
                <w:ilvl w:val="255"/>
                <w:numId w:val="0"/>
              </w:num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7814" w:type="dxa"/>
            <w:gridSpan w:val="2"/>
            <w:vAlign w:val="center"/>
          </w:tcPr>
          <w:p w:rsidR="000D0F95" w:rsidRDefault="000D0F95" w:rsidP="00E128A1">
            <w:pPr>
              <w:pStyle w:val="Lry"/>
              <w:spacing w:line="5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管理平台技术人员及联系方式：刘艳苹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010-66091041</w:t>
            </w:r>
            <w:r>
              <w:rPr>
                <w:rFonts w:ascii="Times New Roman" w:hAnsi="Times New Roman" w:hint="eastAsia"/>
                <w:sz w:val="28"/>
                <w:szCs w:val="28"/>
              </w:rPr>
              <w:t>/2</w:t>
            </w:r>
          </w:p>
        </w:tc>
      </w:tr>
    </w:tbl>
    <w:p w:rsidR="000D0F95" w:rsidRDefault="000D0F95" w:rsidP="000D0F95">
      <w:pPr>
        <w:pStyle w:val="Lry"/>
        <w:spacing w:line="40" w:lineRule="exact"/>
        <w:ind w:firstLine="640"/>
        <w:rPr>
          <w:rFonts w:ascii="Times New Roman" w:hAnsi="Times New Roman"/>
          <w:szCs w:val="24"/>
        </w:rPr>
      </w:pPr>
    </w:p>
    <w:p w:rsidR="00F838AB" w:rsidRPr="000D0F95" w:rsidRDefault="00F838AB">
      <w:bookmarkStart w:id="0" w:name="_GoBack"/>
      <w:bookmarkEnd w:id="0"/>
    </w:p>
    <w:sectPr w:rsidR="00F838AB" w:rsidRPr="000D0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95"/>
    <w:rsid w:val="000D0F95"/>
    <w:rsid w:val="00F8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037D9-577F-4273-82D5-221E2C91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D0F95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0D0F9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ry">
    <w:name w:val="Lry样式"/>
    <w:basedOn w:val="a"/>
    <w:qFormat/>
    <w:rsid w:val="000D0F95"/>
    <w:pPr>
      <w:spacing w:line="560" w:lineRule="exact"/>
      <w:ind w:firstLineChars="200" w:firstLine="880"/>
    </w:pPr>
    <w:rPr>
      <w:rFonts w:ascii="Calibri" w:hAnsi="Calibri" w:cs="Times New Roman"/>
    </w:rPr>
  </w:style>
  <w:style w:type="paragraph" w:styleId="a0">
    <w:name w:val="Body Text"/>
    <w:basedOn w:val="a"/>
    <w:link w:val="Char"/>
    <w:uiPriority w:val="99"/>
    <w:semiHidden/>
    <w:unhideWhenUsed/>
    <w:rsid w:val="000D0F9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D0F95"/>
    <w:rPr>
      <w:rFonts w:ascii="Times New Roman" w:eastAsia="仿宋_GB2312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2023-07-17T02:39:00Z</dcterms:created>
  <dcterms:modified xsi:type="dcterms:W3CDTF">2023-07-17T02:39:00Z</dcterms:modified>
</cp:coreProperties>
</file>