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560" w:lineRule="exact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333333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333333"/>
          <w:sz w:val="40"/>
          <w:szCs w:val="40"/>
          <w:shd w:val="clear" w:color="auto" w:fill="FFFFFF"/>
          <w:lang w:val="en-US" w:eastAsia="zh-CN"/>
        </w:rPr>
        <w:t>黑龙江省2024年普通高等学校招生日程安排</w:t>
      </w:r>
    </w:p>
    <w:bookmarkEnd w:id="0"/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36"/>
        <w:gridCol w:w="1200"/>
        <w:gridCol w:w="1530"/>
        <w:gridCol w:w="3061"/>
        <w:gridCol w:w="1690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"/>
              </w:rPr>
              <w:t>志愿填报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填报时间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填报批次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志愿设置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录取时间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模拟填报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6月19日-6月23日（9:00-21:00）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宋体" w:cs="方正仿宋_GB2312"/>
                <w:vertAlign w:val="baseline"/>
                <w:lang w:val="en-US" w:eastAsia="zh-CN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全部批次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  <w:t>按正式填报设置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default" w:ascii="方正仿宋_GB2312" w:hAnsi="方正仿宋_GB2312" w:eastAsia="方正仿宋_GB2312" w:cs="方正仿宋_GB2312"/>
                <w:vertAlign w:val="baseline"/>
                <w:lang w:val="en-US" w:eastAsia="zh-CN"/>
              </w:rPr>
              <w:t>模拟填报仅供考生熟悉流程、功能，查询往年参考录取数据，所有数据将在正式填报前清除，但考生在模拟填报阶段收藏、生成并下载到本地的志愿信息，可在正式填报时导入到相应批次中。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第一次正式填报</w:t>
            </w:r>
          </w:p>
        </w:tc>
        <w:tc>
          <w:tcPr>
            <w:tcW w:w="6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6月27日-6月29日（9:00-21:00）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6月30日（9:00-18:00）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普通类本科提前批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招收飞行学员院校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，设1个空飞院校专业组志愿、1个海飞院校专业组志愿和1个民飞院校专业组志愿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7月10日-11日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综合评价录取及特殊要求院校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7月11日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北京电子科技学院、新疆警察学院、北京外国语大学、深圳北理莫斯科大学、昆山杜克大学和上海纽约大学等录取的院校专业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军队院校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，设2个院校专业组志愿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7月11日-13日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提前录取普通院校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，设20个院校专业组志愿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7月14日-17日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公安司法消防院校、香港中文大学、香港城市大学、航海类专业、国家公费师范生、国家优师专项、地方公费师范生、国家免费医学生以及教育部批准的院校专业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省内公安院校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，设5个院校专业组志愿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7月18日-19日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黑龙江公安警官职业学院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国家专项计划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平行志愿，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设10个院校专业组志愿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7月20日-22日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艺术类本科提前批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7月6日-10日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经批准的艺术类本科校考专业和不分省招生的专业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第二次正式填报</w:t>
            </w:r>
          </w:p>
        </w:tc>
        <w:tc>
          <w:tcPr>
            <w:tcW w:w="6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7月2日-7月6日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（9:00-21:00）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7月7日（9:00-18:00）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普通类本科批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特殊类型招生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7月23日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高水平运动队、高校专项计划等特殊类型招生的院校专业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普通类本科批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，设40个院校专业组志愿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7月26日-8月7日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普通本科院校招生的本科专业（含普通本科院校、少数民族预科班、民族班、中外合作办学、八省区对等协作计划、定向招生、地方专项计划、振兴龙江计划、边防军人子女预科班等）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艺术类本科批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，设30个院校专业组志愿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7月19日-25日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使用我省艺术类专业课省级统考成绩进行录取的艺术类本科专业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体育类本科批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，设30个院校专业组志愿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7月19日-25日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普通类高职（专科）提前批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普通类高职（专科）提前批A段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8月8日-9日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高本贯通培养、航海类、地方免费医学生和公安司法等招生类型的院校专业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普通类高职（专科）提前批B段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梯度志愿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，设1个院校专业组志愿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8月10日-12日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定向培养军士生和需要体检、面试等要求的院校专业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普通类高职（专科）批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，设40个院校专业组志愿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8月13日-8月20日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普通高职（专科）院校招生的专科专业（含普通高职专科院校、振兴龙江计划等）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艺术类高职（专科）批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，设20个院校专业组志愿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7月30日-8月5日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体育类高职（专科）批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vertAlign w:val="baseline"/>
              </w:rPr>
              <w:t>平行志愿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，设20个院校专业组志愿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7月30日-8月5日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征集志愿填报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每批次所设院校专业组志愿投档录取结束后，具体时间另行通知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当前征集批次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  <w:t>与正式填报相同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</w:rPr>
              <w:t>考生登录网站查询后，未被录取且成绩（含照顾政策分）达到征集志愿分数线的考生，可在规定的时间内网上填报征集志愿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jI1NDgyY2ViYmE4NDk2NjBjN2Q2ZmJlNDJlYWQifQ=="/>
  </w:docVars>
  <w:rsids>
    <w:rsidRoot w:val="03571EFD"/>
    <w:rsid w:val="03571EFD"/>
    <w:rsid w:val="26486EDD"/>
    <w:rsid w:val="30073ABF"/>
    <w:rsid w:val="336E3E55"/>
    <w:rsid w:val="63D74F7B"/>
    <w:rsid w:val="69CC6B23"/>
    <w:rsid w:val="73D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40" w:lineRule="exact"/>
      <w:outlineLvl w:val="0"/>
    </w:pPr>
    <w:rPr>
      <w:rFonts w:ascii="Calibri" w:hAnsi="Calibri" w:eastAsia="黑体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40" w:lineRule="exact"/>
      <w:outlineLvl w:val="1"/>
    </w:pPr>
    <w:rPr>
      <w:rFonts w:ascii="Arial" w:hAnsi="Arial" w:eastAsia="方正楷体_GB2312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华文仿宋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2024-06-17T06:29:00Z</dcterms:created>
  <dc:creator>李涛</dc:creator>
  <cp:lastModifiedBy>李涛</cp:lastModifiedBy>
  <dcterms:modified xsi:type="dcterms:W3CDTF">2024-06-17T06:32:47Z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2E630708AF764017A9B3F15A6F7C910C_11</vt:lpwstr>
  </property>
</Properties>
</file>